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DB" w:rsidRPr="000814A0" w:rsidRDefault="00046743" w:rsidP="00046743">
      <w:pPr>
        <w:rPr>
          <w:rFonts w:eastAsiaTheme="minorHAnsi"/>
          <w:sz w:val="24"/>
          <w:szCs w:val="24"/>
          <w:lang w:eastAsia="en-US"/>
        </w:rPr>
      </w:pPr>
      <w:r w:rsidRPr="000814A0">
        <w:rPr>
          <w:rFonts w:eastAsiaTheme="minorHAnsi"/>
          <w:b/>
          <w:sz w:val="24"/>
          <w:szCs w:val="24"/>
          <w:lang w:eastAsia="en-US"/>
        </w:rPr>
        <w:t xml:space="preserve">Prof. dr hab. </w:t>
      </w:r>
      <w:r w:rsidR="00DC2ACA" w:rsidRPr="000814A0">
        <w:rPr>
          <w:rFonts w:eastAsiaTheme="minorHAnsi"/>
          <w:b/>
          <w:sz w:val="24"/>
          <w:szCs w:val="24"/>
          <w:lang w:eastAsia="en-US"/>
        </w:rPr>
        <w:t>Marian Golka</w:t>
      </w:r>
      <w:r w:rsidR="00DC2ACA" w:rsidRPr="000814A0">
        <w:rPr>
          <w:rFonts w:eastAsiaTheme="minorHAnsi"/>
          <w:sz w:val="24"/>
          <w:szCs w:val="24"/>
          <w:lang w:eastAsia="en-US"/>
        </w:rPr>
        <w:t>, Instytut Socjologii</w:t>
      </w:r>
      <w:r w:rsidR="00840101">
        <w:rPr>
          <w:rFonts w:eastAsiaTheme="minorHAnsi"/>
          <w:sz w:val="24"/>
          <w:szCs w:val="24"/>
          <w:lang w:eastAsia="en-US"/>
        </w:rPr>
        <w:t>,</w:t>
      </w:r>
      <w:r w:rsidR="00DC2ACA" w:rsidRPr="000814A0">
        <w:rPr>
          <w:rFonts w:eastAsiaTheme="minorHAnsi"/>
          <w:sz w:val="24"/>
          <w:szCs w:val="24"/>
          <w:lang w:eastAsia="en-US"/>
        </w:rPr>
        <w:t xml:space="preserve"> </w:t>
      </w:r>
      <w:r w:rsidR="00840101" w:rsidRPr="000814A0">
        <w:rPr>
          <w:color w:val="3A3A3A"/>
          <w:sz w:val="24"/>
          <w:szCs w:val="24"/>
          <w:shd w:val="clear" w:color="auto" w:fill="FFFFFF"/>
        </w:rPr>
        <w:t>Uniwersytet im. Adama Mickiewicza</w:t>
      </w:r>
      <w:r w:rsidR="00DC2ACA" w:rsidRPr="000814A0">
        <w:rPr>
          <w:rFonts w:eastAsiaTheme="minorHAnsi"/>
          <w:sz w:val="24"/>
          <w:szCs w:val="24"/>
          <w:lang w:eastAsia="en-US"/>
        </w:rPr>
        <w:t>, Poznań (</w:t>
      </w:r>
      <w:hyperlink r:id="rId7" w:history="1">
        <w:r w:rsidR="00D666E5" w:rsidRPr="000814A0">
          <w:rPr>
            <w:rStyle w:val="Hipercze"/>
            <w:rFonts w:eastAsiaTheme="minorHAnsi"/>
            <w:sz w:val="24"/>
            <w:szCs w:val="24"/>
            <w:lang w:eastAsia="en-US"/>
          </w:rPr>
          <w:t>golka@amu.edu.pl</w:t>
        </w:r>
      </w:hyperlink>
      <w:r w:rsidR="00DC2ACA" w:rsidRPr="000814A0">
        <w:rPr>
          <w:rFonts w:eastAsiaTheme="minorHAnsi"/>
          <w:sz w:val="24"/>
          <w:szCs w:val="24"/>
          <w:lang w:eastAsia="en-US"/>
        </w:rPr>
        <w:t>)</w:t>
      </w:r>
    </w:p>
    <w:p w:rsidR="00D666E5" w:rsidRPr="000814A0" w:rsidRDefault="00D666E5" w:rsidP="00046743">
      <w:pPr>
        <w:rPr>
          <w:rFonts w:eastAsiaTheme="minorHAnsi"/>
          <w:sz w:val="24"/>
          <w:szCs w:val="24"/>
          <w:lang w:eastAsia="en-US"/>
        </w:rPr>
      </w:pPr>
    </w:p>
    <w:p w:rsidR="00D666E5" w:rsidRPr="000814A0" w:rsidRDefault="00D666E5" w:rsidP="00046743">
      <w:pPr>
        <w:rPr>
          <w:rFonts w:eastAsiaTheme="minorHAnsi"/>
          <w:sz w:val="24"/>
          <w:szCs w:val="24"/>
          <w:lang w:eastAsia="en-US"/>
        </w:rPr>
      </w:pPr>
    </w:p>
    <w:p w:rsidR="00D666E5" w:rsidRPr="000814A0" w:rsidRDefault="007F1F47" w:rsidP="00046743">
      <w:pPr>
        <w:rPr>
          <w:rFonts w:eastAsiaTheme="minorHAnsi"/>
          <w:sz w:val="24"/>
          <w:szCs w:val="24"/>
        </w:rPr>
      </w:pPr>
      <w:r>
        <w:rPr>
          <w:rFonts w:eastAsiaTheme="minorHAnsi"/>
          <w:b/>
          <w:bCs/>
          <w:sz w:val="24"/>
          <w:szCs w:val="24"/>
          <w:u w:val="double"/>
        </w:rPr>
        <w:t xml:space="preserve">Dr hab. </w:t>
      </w:r>
      <w:r>
        <w:rPr>
          <w:rFonts w:eastAsiaTheme="minorHAnsi"/>
          <w:b/>
          <w:bCs/>
          <w:sz w:val="24"/>
          <w:szCs w:val="24"/>
        </w:rPr>
        <w:t>p</w:t>
      </w:r>
      <w:r w:rsidR="00D666E5" w:rsidRPr="000814A0">
        <w:rPr>
          <w:rFonts w:eastAsiaTheme="minorHAnsi"/>
          <w:b/>
          <w:bCs/>
          <w:sz w:val="24"/>
          <w:szCs w:val="24"/>
        </w:rPr>
        <w:t xml:space="preserve">rof. </w:t>
      </w:r>
      <w:r>
        <w:rPr>
          <w:rFonts w:eastAsiaTheme="minorHAnsi"/>
          <w:b/>
          <w:bCs/>
          <w:sz w:val="24"/>
          <w:szCs w:val="24"/>
        </w:rPr>
        <w:t xml:space="preserve">UW </w:t>
      </w:r>
      <w:r w:rsidR="00D666E5" w:rsidRPr="000814A0">
        <w:rPr>
          <w:rFonts w:eastAsiaTheme="minorHAnsi"/>
          <w:b/>
          <w:bCs/>
          <w:sz w:val="24"/>
          <w:szCs w:val="24"/>
        </w:rPr>
        <w:t xml:space="preserve">Tomasz G. </w:t>
      </w:r>
      <w:proofErr w:type="spellStart"/>
      <w:r w:rsidR="00D666E5" w:rsidRPr="000814A0">
        <w:rPr>
          <w:rFonts w:eastAsiaTheme="minorHAnsi"/>
          <w:b/>
          <w:bCs/>
          <w:sz w:val="24"/>
          <w:szCs w:val="24"/>
        </w:rPr>
        <w:t>Grosse</w:t>
      </w:r>
      <w:proofErr w:type="spellEnd"/>
      <w:r w:rsidR="00046743" w:rsidRPr="000814A0">
        <w:rPr>
          <w:rFonts w:eastAsiaTheme="minorHAnsi"/>
          <w:sz w:val="24"/>
          <w:szCs w:val="24"/>
        </w:rPr>
        <w:t xml:space="preserve">, Instytut Europeistyki, </w:t>
      </w:r>
      <w:r w:rsidR="00046743" w:rsidRPr="000814A0">
        <w:rPr>
          <w:sz w:val="24"/>
          <w:szCs w:val="24"/>
        </w:rPr>
        <w:t>Wydział Nauk Politycznych i Studiów Międzynarodowych</w:t>
      </w:r>
      <w:r w:rsidR="00046743" w:rsidRPr="000814A0">
        <w:rPr>
          <w:rFonts w:eastAsiaTheme="minorHAnsi"/>
          <w:sz w:val="24"/>
          <w:szCs w:val="24"/>
        </w:rPr>
        <w:t xml:space="preserve">, </w:t>
      </w:r>
      <w:r w:rsidR="00D666E5" w:rsidRPr="000814A0">
        <w:rPr>
          <w:rFonts w:eastAsiaTheme="minorHAnsi"/>
          <w:sz w:val="24"/>
          <w:szCs w:val="24"/>
        </w:rPr>
        <w:t>Uniwersytet Warszawski (tggrosse@op.pl)</w:t>
      </w:r>
    </w:p>
    <w:p w:rsidR="00D666E5" w:rsidRPr="000814A0" w:rsidRDefault="00D666E5" w:rsidP="00046743">
      <w:pPr>
        <w:rPr>
          <w:rFonts w:eastAsiaTheme="minorHAnsi"/>
          <w:sz w:val="24"/>
          <w:szCs w:val="24"/>
        </w:rPr>
      </w:pPr>
      <w:r w:rsidRPr="000814A0">
        <w:rPr>
          <w:rFonts w:eastAsiaTheme="minorHAnsi"/>
          <w:sz w:val="24"/>
          <w:szCs w:val="24"/>
        </w:rPr>
        <w:t> </w:t>
      </w:r>
    </w:p>
    <w:p w:rsidR="00D666E5" w:rsidRPr="000814A0" w:rsidRDefault="00046743" w:rsidP="00046743">
      <w:pPr>
        <w:pStyle w:val="Tekstprzypisudolnego"/>
        <w:rPr>
          <w:rFonts w:ascii="Times New Roman" w:hAnsi="Times New Roman"/>
          <w:sz w:val="24"/>
          <w:szCs w:val="24"/>
        </w:rPr>
      </w:pPr>
      <w:r w:rsidRPr="000814A0">
        <w:rPr>
          <w:rFonts w:ascii="Times New Roman" w:hAnsi="Times New Roman"/>
          <w:b/>
          <w:sz w:val="24"/>
          <w:szCs w:val="24"/>
        </w:rPr>
        <w:t xml:space="preserve">Dr </w:t>
      </w:r>
      <w:r w:rsidR="00D666E5" w:rsidRPr="000814A0">
        <w:rPr>
          <w:rFonts w:ascii="Times New Roman" w:hAnsi="Times New Roman"/>
          <w:b/>
          <w:sz w:val="24"/>
          <w:szCs w:val="24"/>
        </w:rPr>
        <w:t xml:space="preserve">Natalia </w:t>
      </w:r>
      <w:proofErr w:type="spellStart"/>
      <w:r w:rsidR="00D666E5" w:rsidRPr="000814A0">
        <w:rPr>
          <w:rFonts w:ascii="Times New Roman" w:hAnsi="Times New Roman"/>
          <w:b/>
          <w:sz w:val="24"/>
          <w:szCs w:val="24"/>
        </w:rPr>
        <w:t>Kohtamäki</w:t>
      </w:r>
      <w:proofErr w:type="spellEnd"/>
      <w:r w:rsidRPr="000814A0">
        <w:rPr>
          <w:rFonts w:ascii="Times New Roman" w:hAnsi="Times New Roman"/>
          <w:b/>
          <w:sz w:val="24"/>
          <w:szCs w:val="24"/>
        </w:rPr>
        <w:t>,</w:t>
      </w:r>
      <w:r w:rsidRPr="000814A0">
        <w:rPr>
          <w:rFonts w:ascii="Times New Roman" w:hAnsi="Times New Roman"/>
          <w:sz w:val="24"/>
          <w:szCs w:val="24"/>
        </w:rPr>
        <w:t xml:space="preserve"> Instytut</w:t>
      </w:r>
      <w:r w:rsidR="00D666E5" w:rsidRPr="000814A0">
        <w:rPr>
          <w:rFonts w:ascii="Times New Roman" w:hAnsi="Times New Roman"/>
          <w:sz w:val="24"/>
          <w:szCs w:val="24"/>
        </w:rPr>
        <w:t xml:space="preserve"> Prawa Międzynarodowego, Unii Europejskiej i Stosunków Międzynarodowych, Wydział Prawa i Administracji Uniwersytetu Kardynała S</w:t>
      </w:r>
      <w:r w:rsidRPr="000814A0">
        <w:rPr>
          <w:rFonts w:ascii="Times New Roman" w:hAnsi="Times New Roman"/>
          <w:sz w:val="24"/>
          <w:szCs w:val="24"/>
        </w:rPr>
        <w:t>tefana Wyszyńskiego w Warszawie  (n.kohtamaki@uksw.edu.pl)</w:t>
      </w:r>
    </w:p>
    <w:p w:rsidR="00046743" w:rsidRPr="000814A0" w:rsidRDefault="00046743" w:rsidP="00046743">
      <w:pPr>
        <w:rPr>
          <w:rFonts w:eastAsiaTheme="minorHAnsi"/>
          <w:sz w:val="24"/>
          <w:szCs w:val="24"/>
          <w:lang w:eastAsia="en-US"/>
        </w:rPr>
      </w:pPr>
    </w:p>
    <w:p w:rsidR="00D666E5" w:rsidRPr="000814A0" w:rsidRDefault="00D666E5" w:rsidP="00046743">
      <w:pPr>
        <w:rPr>
          <w:rFonts w:eastAsiaTheme="minorHAnsi"/>
          <w:sz w:val="24"/>
          <w:szCs w:val="24"/>
          <w:lang w:eastAsia="en-US"/>
        </w:rPr>
      </w:pPr>
      <w:r w:rsidRPr="000814A0">
        <w:rPr>
          <w:rFonts w:eastAsiaTheme="minorHAnsi"/>
          <w:b/>
          <w:sz w:val="24"/>
          <w:szCs w:val="24"/>
          <w:lang w:eastAsia="en-US"/>
        </w:rPr>
        <w:t>Dr Iwona Jakimowicz-Pisarska</w:t>
      </w:r>
      <w:r w:rsidR="00046743" w:rsidRPr="000814A0">
        <w:rPr>
          <w:rFonts w:eastAsiaTheme="minorHAnsi"/>
          <w:sz w:val="24"/>
          <w:szCs w:val="24"/>
          <w:lang w:eastAsia="en-US"/>
        </w:rPr>
        <w:t>,</w:t>
      </w:r>
      <w:r w:rsidRPr="000814A0">
        <w:rPr>
          <w:rFonts w:eastAsiaTheme="minorHAnsi"/>
          <w:sz w:val="24"/>
          <w:szCs w:val="24"/>
          <w:lang w:eastAsia="en-US"/>
        </w:rPr>
        <w:t xml:space="preserve"> </w:t>
      </w:r>
      <w:r w:rsidR="00046743" w:rsidRPr="000814A0">
        <w:rPr>
          <w:rFonts w:eastAsiaTheme="minorHAnsi"/>
          <w:sz w:val="24"/>
          <w:szCs w:val="24"/>
          <w:lang w:eastAsia="en-US"/>
        </w:rPr>
        <w:t xml:space="preserve">Instytut Stosunków Międzynarodowych,  </w:t>
      </w:r>
      <w:r w:rsidRPr="000814A0">
        <w:rPr>
          <w:rFonts w:eastAsiaTheme="minorHAnsi"/>
          <w:sz w:val="24"/>
          <w:szCs w:val="24"/>
          <w:lang w:eastAsia="en-US"/>
        </w:rPr>
        <w:t>Akademia Marynarki Wojennej</w:t>
      </w:r>
      <w:r w:rsidR="00840101">
        <w:rPr>
          <w:rFonts w:eastAsiaTheme="minorHAnsi"/>
          <w:sz w:val="24"/>
          <w:szCs w:val="24"/>
          <w:lang w:eastAsia="en-US"/>
        </w:rPr>
        <w:t>,</w:t>
      </w:r>
      <w:r w:rsidRPr="000814A0">
        <w:rPr>
          <w:rFonts w:eastAsiaTheme="minorHAnsi"/>
          <w:sz w:val="24"/>
          <w:szCs w:val="24"/>
          <w:lang w:eastAsia="en-US"/>
        </w:rPr>
        <w:t xml:space="preserve"> Gdynia, </w:t>
      </w:r>
      <w:r w:rsidR="00046743" w:rsidRPr="000814A0">
        <w:rPr>
          <w:rFonts w:eastAsiaTheme="minorHAnsi"/>
          <w:sz w:val="24"/>
          <w:szCs w:val="24"/>
          <w:lang w:eastAsia="en-US"/>
        </w:rPr>
        <w:t>(jakostr@op.pl)</w:t>
      </w:r>
    </w:p>
    <w:p w:rsidR="00046743" w:rsidRPr="000814A0" w:rsidRDefault="00046743" w:rsidP="00046743">
      <w:pPr>
        <w:rPr>
          <w:sz w:val="24"/>
          <w:szCs w:val="24"/>
        </w:rPr>
      </w:pPr>
    </w:p>
    <w:p w:rsidR="00D666E5" w:rsidRPr="000814A0" w:rsidRDefault="00EA7369" w:rsidP="00046743">
      <w:pPr>
        <w:rPr>
          <w:sz w:val="24"/>
          <w:szCs w:val="24"/>
        </w:rPr>
      </w:pPr>
      <w:r>
        <w:rPr>
          <w:b/>
          <w:sz w:val="24"/>
          <w:szCs w:val="24"/>
        </w:rPr>
        <w:t>Prof. d</w:t>
      </w:r>
      <w:r w:rsidR="00D666E5" w:rsidRPr="000814A0">
        <w:rPr>
          <w:b/>
          <w:sz w:val="24"/>
          <w:szCs w:val="24"/>
        </w:rPr>
        <w:t xml:space="preserve">r hab. Jan Wiktor </w:t>
      </w:r>
      <w:proofErr w:type="spellStart"/>
      <w:r w:rsidR="00D666E5" w:rsidRPr="000814A0">
        <w:rPr>
          <w:b/>
          <w:sz w:val="24"/>
          <w:szCs w:val="24"/>
        </w:rPr>
        <w:t>Tkaczyński</w:t>
      </w:r>
      <w:proofErr w:type="spellEnd"/>
      <w:r w:rsidR="00046743" w:rsidRPr="000814A0">
        <w:rPr>
          <w:sz w:val="24"/>
          <w:szCs w:val="24"/>
        </w:rPr>
        <w:t xml:space="preserve">, </w:t>
      </w:r>
      <w:r w:rsidR="00D666E5" w:rsidRPr="000814A0">
        <w:rPr>
          <w:sz w:val="24"/>
          <w:szCs w:val="24"/>
        </w:rPr>
        <w:t>Instytut Europeistyki, Uniwersytet Jagielloński</w:t>
      </w:r>
      <w:r w:rsidR="00046743" w:rsidRPr="000814A0">
        <w:rPr>
          <w:sz w:val="24"/>
          <w:szCs w:val="24"/>
        </w:rPr>
        <w:t xml:space="preserve"> (jan.tkaczynski@wp.pl)</w:t>
      </w:r>
    </w:p>
    <w:p w:rsidR="00046743" w:rsidRPr="000814A0" w:rsidRDefault="00046743" w:rsidP="00046743">
      <w:pPr>
        <w:rPr>
          <w:rFonts w:eastAsiaTheme="minorHAnsi"/>
          <w:sz w:val="24"/>
          <w:szCs w:val="24"/>
          <w:lang w:eastAsia="en-US"/>
        </w:rPr>
      </w:pPr>
    </w:p>
    <w:p w:rsidR="00D666E5" w:rsidRPr="000814A0" w:rsidRDefault="00046743" w:rsidP="00046743">
      <w:pPr>
        <w:rPr>
          <w:rFonts w:eastAsiaTheme="minorHAnsi"/>
          <w:sz w:val="24"/>
          <w:szCs w:val="24"/>
          <w:lang w:eastAsia="en-US"/>
        </w:rPr>
      </w:pPr>
      <w:r w:rsidRPr="000814A0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7F1F47">
        <w:rPr>
          <w:rFonts w:eastAsiaTheme="minorHAnsi"/>
          <w:b/>
          <w:sz w:val="24"/>
          <w:szCs w:val="24"/>
          <w:lang w:eastAsia="en-US"/>
        </w:rPr>
        <w:t>D</w:t>
      </w:r>
      <w:r w:rsidR="00D666E5" w:rsidRPr="000814A0">
        <w:rPr>
          <w:rFonts w:eastAsiaTheme="minorHAnsi"/>
          <w:b/>
          <w:sz w:val="24"/>
          <w:szCs w:val="24"/>
          <w:lang w:eastAsia="en-US"/>
        </w:rPr>
        <w:t xml:space="preserve">r hab. </w:t>
      </w:r>
      <w:r w:rsidR="007F1F47">
        <w:rPr>
          <w:rFonts w:eastAsiaTheme="minorHAnsi"/>
          <w:b/>
          <w:sz w:val="24"/>
          <w:szCs w:val="24"/>
          <w:lang w:eastAsia="en-US"/>
        </w:rPr>
        <w:t xml:space="preserve">prof. UKW </w:t>
      </w:r>
      <w:r w:rsidR="007F1F47" w:rsidRPr="000814A0">
        <w:rPr>
          <w:rFonts w:eastAsiaTheme="minorHAnsi"/>
          <w:b/>
          <w:sz w:val="24"/>
          <w:szCs w:val="24"/>
          <w:lang w:eastAsia="en-US"/>
        </w:rPr>
        <w:t>Paweł</w:t>
      </w:r>
      <w:r w:rsidR="007F1F47" w:rsidRPr="000814A0"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spellStart"/>
      <w:r w:rsidR="00D666E5" w:rsidRPr="000814A0">
        <w:rPr>
          <w:rFonts w:eastAsiaTheme="minorHAnsi"/>
          <w:b/>
          <w:sz w:val="24"/>
          <w:szCs w:val="24"/>
          <w:lang w:eastAsia="en-US"/>
        </w:rPr>
        <w:t>Malendowicz</w:t>
      </w:r>
      <w:proofErr w:type="spellEnd"/>
      <w:r w:rsidR="00D666E5" w:rsidRPr="000814A0">
        <w:rPr>
          <w:rFonts w:eastAsiaTheme="minorHAnsi"/>
          <w:b/>
          <w:sz w:val="24"/>
          <w:szCs w:val="24"/>
          <w:lang w:eastAsia="en-US"/>
        </w:rPr>
        <w:t>,</w:t>
      </w:r>
      <w:r w:rsidRPr="000814A0">
        <w:rPr>
          <w:rFonts w:eastAsiaTheme="minorHAnsi"/>
          <w:sz w:val="24"/>
          <w:szCs w:val="24"/>
          <w:lang w:eastAsia="en-US"/>
        </w:rPr>
        <w:t xml:space="preserve"> </w:t>
      </w:r>
      <w:r w:rsidR="00D666E5" w:rsidRPr="000814A0">
        <w:rPr>
          <w:rFonts w:eastAsiaTheme="minorHAnsi"/>
          <w:sz w:val="24"/>
          <w:szCs w:val="24"/>
          <w:lang w:eastAsia="en-US"/>
        </w:rPr>
        <w:t>Uniwersytet Kazimierza Wielkiego w Bydgoszczy Instytut Nauk Politycznych   (</w:t>
      </w:r>
      <w:hyperlink r:id="rId8" w:history="1">
        <w:r w:rsidR="00D666E5" w:rsidRPr="000814A0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drpm@poczta.fm</w:t>
        </w:r>
      </w:hyperlink>
      <w:r w:rsidR="00D666E5" w:rsidRPr="000814A0">
        <w:rPr>
          <w:rFonts w:eastAsiaTheme="minorHAnsi"/>
          <w:sz w:val="24"/>
          <w:szCs w:val="24"/>
          <w:lang w:eastAsia="en-US"/>
        </w:rPr>
        <w:t>)</w:t>
      </w:r>
    </w:p>
    <w:p w:rsidR="00D666E5" w:rsidRPr="000814A0" w:rsidRDefault="00D666E5" w:rsidP="00046743">
      <w:pPr>
        <w:rPr>
          <w:rFonts w:eastAsiaTheme="minorHAnsi"/>
          <w:sz w:val="24"/>
          <w:szCs w:val="24"/>
          <w:lang w:eastAsia="en-US"/>
        </w:rPr>
      </w:pPr>
    </w:p>
    <w:p w:rsidR="00D666E5" w:rsidRPr="000814A0" w:rsidRDefault="00EA7369" w:rsidP="00046743">
      <w:pPr>
        <w:pStyle w:val="NormalnyWeb"/>
      </w:pPr>
      <w:r>
        <w:rPr>
          <w:b/>
        </w:rPr>
        <w:t>Prof. d</w:t>
      </w:r>
      <w:r w:rsidR="00046743" w:rsidRPr="000814A0">
        <w:rPr>
          <w:b/>
        </w:rPr>
        <w:t>r hab.</w:t>
      </w:r>
      <w:r w:rsidR="007F1F47">
        <w:rPr>
          <w:b/>
        </w:rPr>
        <w:t xml:space="preserve"> </w:t>
      </w:r>
      <w:r w:rsidR="00D666E5" w:rsidRPr="000814A0">
        <w:rPr>
          <w:b/>
        </w:rPr>
        <w:t>Grażyna Firlit-Fesnak</w:t>
      </w:r>
      <w:r w:rsidR="00046743" w:rsidRPr="000814A0">
        <w:t xml:space="preserve">, </w:t>
      </w:r>
      <w:r w:rsidR="00D666E5" w:rsidRPr="000814A0">
        <w:t>Instytut Po</w:t>
      </w:r>
      <w:r w:rsidR="00CE65F6">
        <w:t xml:space="preserve">lityki Społecznej, Wydział Nauk </w:t>
      </w:r>
      <w:bookmarkStart w:id="0" w:name="_GoBack"/>
      <w:bookmarkEnd w:id="0"/>
      <w:r w:rsidR="00D666E5" w:rsidRPr="000814A0">
        <w:t>Politycznych i Studiów Międzynarodowych, Uniwersytet Warszawski</w:t>
      </w:r>
      <w:r w:rsidR="00D666E5" w:rsidRPr="000814A0">
        <w:rPr>
          <w:rFonts w:eastAsiaTheme="minorHAnsi"/>
          <w:lang w:eastAsia="en-US"/>
        </w:rPr>
        <w:t xml:space="preserve"> (gfirlit_fesnak@interia.pl)</w:t>
      </w:r>
    </w:p>
    <w:p w:rsidR="00D666E5" w:rsidRPr="000814A0" w:rsidRDefault="00D666E5" w:rsidP="00046743">
      <w:pPr>
        <w:pStyle w:val="NormalnyWeb"/>
      </w:pPr>
    </w:p>
    <w:p w:rsidR="00D666E5" w:rsidRPr="000814A0" w:rsidRDefault="000814A0" w:rsidP="00046743">
      <w:pPr>
        <w:pStyle w:val="NormalnyWeb"/>
        <w:rPr>
          <w:color w:val="3A3A3A"/>
          <w:bdr w:val="none" w:sz="0" w:space="0" w:color="auto" w:frame="1"/>
          <w:shd w:val="clear" w:color="auto" w:fill="FFFFFF"/>
          <w:lang w:eastAsia="en-GB"/>
        </w:rPr>
      </w:pPr>
      <w:r w:rsidRPr="000814A0">
        <w:rPr>
          <w:b/>
          <w:bCs/>
        </w:rPr>
        <w:t>D</w:t>
      </w:r>
      <w:r w:rsidR="00BF0037" w:rsidRPr="000814A0">
        <w:rPr>
          <w:b/>
          <w:bCs/>
        </w:rPr>
        <w:t xml:space="preserve">r  hab. </w:t>
      </w:r>
      <w:r w:rsidRPr="000814A0">
        <w:rPr>
          <w:b/>
          <w:bCs/>
        </w:rPr>
        <w:t>p</w:t>
      </w:r>
      <w:r w:rsidRPr="000814A0">
        <w:rPr>
          <w:b/>
          <w:bCs/>
        </w:rPr>
        <w:t xml:space="preserve">rof. UAM  </w:t>
      </w:r>
      <w:r w:rsidR="00D666E5" w:rsidRPr="000814A0">
        <w:rPr>
          <w:b/>
          <w:bCs/>
        </w:rPr>
        <w:t>Przemysław  Osiewicz</w:t>
      </w:r>
      <w:r w:rsidR="00423989" w:rsidRPr="000814A0">
        <w:rPr>
          <w:b/>
          <w:bCs/>
        </w:rPr>
        <w:t>,</w:t>
      </w:r>
      <w:r w:rsidR="00D666E5" w:rsidRPr="000814A0">
        <w:rPr>
          <w:color w:val="3A3A3A"/>
          <w:shd w:val="clear" w:color="auto" w:fill="FFFFFF"/>
        </w:rPr>
        <w:t xml:space="preserve"> </w:t>
      </w:r>
      <w:r w:rsidR="00423989" w:rsidRPr="000814A0">
        <w:rPr>
          <w:color w:val="3A3A3A"/>
          <w:shd w:val="clear" w:color="auto" w:fill="FFFFFF"/>
        </w:rPr>
        <w:t>Wydział</w:t>
      </w:r>
      <w:r w:rsidR="00D666E5" w:rsidRPr="000814A0">
        <w:rPr>
          <w:color w:val="3A3A3A"/>
          <w:shd w:val="clear" w:color="auto" w:fill="FFFFFF"/>
        </w:rPr>
        <w:t xml:space="preserve"> Nauk Polityczny</w:t>
      </w:r>
      <w:r w:rsidR="00423989" w:rsidRPr="000814A0">
        <w:rPr>
          <w:color w:val="3A3A3A"/>
          <w:shd w:val="clear" w:color="auto" w:fill="FFFFFF"/>
        </w:rPr>
        <w:t>ch i Dziennikarstwa Uniwersytet im. Adama Mickiewicza, Poznań</w:t>
      </w:r>
      <w:r w:rsidR="00BF0037" w:rsidRPr="000814A0">
        <w:rPr>
          <w:color w:val="3A3A3A"/>
          <w:shd w:val="clear" w:color="auto" w:fill="FFFFFF"/>
          <w:lang w:eastAsia="en-GB"/>
        </w:rPr>
        <w:t xml:space="preserve">  </w:t>
      </w:r>
      <w:r w:rsidR="00423989" w:rsidRPr="000814A0">
        <w:rPr>
          <w:color w:val="3A3A3A"/>
          <w:shd w:val="clear" w:color="auto" w:fill="FFFFFF"/>
          <w:lang w:eastAsia="en-GB"/>
        </w:rPr>
        <w:t>(</w:t>
      </w:r>
      <w:hyperlink r:id="rId9" w:tooltip="Przemysław Osiewicz work email." w:history="1">
        <w:r w:rsidR="00BF0037" w:rsidRPr="000814A0">
          <w:rPr>
            <w:color w:val="000000"/>
            <w:bdr w:val="none" w:sz="0" w:space="0" w:color="auto" w:frame="1"/>
            <w:shd w:val="clear" w:color="auto" w:fill="FFFFFF"/>
            <w:lang w:eastAsia="en-GB"/>
          </w:rPr>
          <w:t>przemyslaw.osiewicz@amu.edu.pl</w:t>
        </w:r>
      </w:hyperlink>
      <w:r w:rsidR="00423989" w:rsidRPr="000814A0">
        <w:rPr>
          <w:color w:val="000000"/>
          <w:bdr w:val="none" w:sz="0" w:space="0" w:color="auto" w:frame="1"/>
          <w:shd w:val="clear" w:color="auto" w:fill="FFFFFF"/>
          <w:lang w:eastAsia="en-GB"/>
        </w:rPr>
        <w:t>)</w:t>
      </w:r>
    </w:p>
    <w:p w:rsidR="00BF0037" w:rsidRPr="000814A0" w:rsidRDefault="00423989" w:rsidP="00046743">
      <w:pPr>
        <w:rPr>
          <w:rFonts w:eastAsiaTheme="minorHAnsi"/>
          <w:sz w:val="24"/>
          <w:szCs w:val="24"/>
        </w:rPr>
      </w:pPr>
      <w:r w:rsidRPr="000814A0">
        <w:rPr>
          <w:rFonts w:eastAsiaTheme="minorHAnsi"/>
          <w:b/>
          <w:sz w:val="24"/>
          <w:szCs w:val="24"/>
        </w:rPr>
        <w:t>Dr. Hans-Peter</w:t>
      </w:r>
      <w:r w:rsidR="00BF0037" w:rsidRPr="000814A0">
        <w:rPr>
          <w:rFonts w:eastAsiaTheme="minorHAnsi"/>
          <w:b/>
          <w:sz w:val="24"/>
          <w:szCs w:val="24"/>
        </w:rPr>
        <w:t xml:space="preserve"> </w:t>
      </w:r>
      <w:r w:rsidRPr="000814A0">
        <w:rPr>
          <w:rFonts w:eastAsiaTheme="minorHAnsi"/>
          <w:b/>
          <w:sz w:val="24"/>
          <w:szCs w:val="24"/>
        </w:rPr>
        <w:t>Müller</w:t>
      </w:r>
      <w:r w:rsidR="00BF0037" w:rsidRPr="000814A0">
        <w:rPr>
          <w:rFonts w:eastAsiaTheme="minorHAnsi"/>
          <w:sz w:val="24"/>
          <w:szCs w:val="24"/>
        </w:rPr>
        <w:t xml:space="preserve">, </w:t>
      </w:r>
      <w:proofErr w:type="spellStart"/>
      <w:r w:rsidR="00BF0037" w:rsidRPr="000814A0">
        <w:rPr>
          <w:rFonts w:eastAsiaTheme="minorHAnsi"/>
          <w:sz w:val="24"/>
          <w:szCs w:val="24"/>
        </w:rPr>
        <w:t>Professor</w:t>
      </w:r>
      <w:proofErr w:type="spellEnd"/>
      <w:r w:rsidR="00BF0037" w:rsidRPr="000814A0">
        <w:rPr>
          <w:rFonts w:eastAsiaTheme="minorHAnsi"/>
          <w:sz w:val="24"/>
          <w:szCs w:val="24"/>
        </w:rPr>
        <w:t xml:space="preserve"> UZ </w:t>
      </w:r>
      <w:proofErr w:type="spellStart"/>
      <w:r w:rsidR="00BF0037" w:rsidRPr="000814A0">
        <w:rPr>
          <w:rFonts w:eastAsiaTheme="minorHAnsi"/>
          <w:sz w:val="24"/>
          <w:szCs w:val="24"/>
        </w:rPr>
        <w:t>retd</w:t>
      </w:r>
      <w:proofErr w:type="spellEnd"/>
      <w:r w:rsidR="00BF0037" w:rsidRPr="000814A0">
        <w:rPr>
          <w:rFonts w:eastAsiaTheme="minorHAnsi"/>
          <w:sz w:val="24"/>
          <w:szCs w:val="24"/>
        </w:rPr>
        <w:t xml:space="preserve">. and </w:t>
      </w:r>
      <w:proofErr w:type="spellStart"/>
      <w:r w:rsidR="00BF0037" w:rsidRPr="000814A0">
        <w:rPr>
          <w:rFonts w:eastAsiaTheme="minorHAnsi"/>
          <w:sz w:val="24"/>
          <w:szCs w:val="24"/>
        </w:rPr>
        <w:t>Private</w:t>
      </w:r>
      <w:proofErr w:type="spellEnd"/>
      <w:r w:rsidR="00BF0037" w:rsidRPr="000814A0">
        <w:rPr>
          <w:rFonts w:eastAsiaTheme="minorHAnsi"/>
          <w:sz w:val="24"/>
          <w:szCs w:val="24"/>
        </w:rPr>
        <w:t xml:space="preserve"> </w:t>
      </w:r>
      <w:proofErr w:type="spellStart"/>
      <w:r w:rsidR="00BF0037" w:rsidRPr="000814A0">
        <w:rPr>
          <w:rFonts w:eastAsiaTheme="minorHAnsi"/>
          <w:sz w:val="24"/>
          <w:szCs w:val="24"/>
        </w:rPr>
        <w:t>Lecturer</w:t>
      </w:r>
      <w:proofErr w:type="spellEnd"/>
      <w:r w:rsidR="00BF0037" w:rsidRPr="000814A0">
        <w:rPr>
          <w:rFonts w:eastAsiaTheme="minorHAnsi"/>
          <w:sz w:val="24"/>
          <w:szCs w:val="24"/>
        </w:rPr>
        <w:t xml:space="preserve"> </w:t>
      </w:r>
      <w:proofErr w:type="spellStart"/>
      <w:r w:rsidR="00BF0037" w:rsidRPr="000814A0">
        <w:rPr>
          <w:rFonts w:eastAsiaTheme="minorHAnsi"/>
          <w:sz w:val="24"/>
          <w:szCs w:val="24"/>
        </w:rPr>
        <w:t>at</w:t>
      </w:r>
      <w:proofErr w:type="spellEnd"/>
      <w:r w:rsidR="00BF0037" w:rsidRPr="000814A0">
        <w:rPr>
          <w:rFonts w:eastAsiaTheme="minorHAnsi"/>
          <w:sz w:val="24"/>
          <w:szCs w:val="24"/>
        </w:rPr>
        <w:t xml:space="preserve"> </w:t>
      </w:r>
      <w:proofErr w:type="spellStart"/>
      <w:r w:rsidR="00BF0037" w:rsidRPr="000814A0">
        <w:rPr>
          <w:rFonts w:eastAsiaTheme="minorHAnsi"/>
          <w:sz w:val="24"/>
          <w:szCs w:val="24"/>
        </w:rPr>
        <w:t>Free</w:t>
      </w:r>
      <w:proofErr w:type="spellEnd"/>
      <w:r w:rsidR="00BF0037" w:rsidRPr="000814A0">
        <w:rPr>
          <w:rFonts w:eastAsiaTheme="minorHAnsi"/>
          <w:sz w:val="24"/>
          <w:szCs w:val="24"/>
        </w:rPr>
        <w:t xml:space="preserve"> </w:t>
      </w:r>
      <w:proofErr w:type="spellStart"/>
      <w:r w:rsidR="00BF0037" w:rsidRPr="000814A0">
        <w:rPr>
          <w:rFonts w:eastAsiaTheme="minorHAnsi"/>
          <w:sz w:val="24"/>
          <w:szCs w:val="24"/>
        </w:rPr>
        <w:t>University</w:t>
      </w:r>
      <w:proofErr w:type="spellEnd"/>
      <w:r w:rsidR="00BF0037" w:rsidRPr="000814A0">
        <w:rPr>
          <w:rFonts w:eastAsiaTheme="minorHAnsi"/>
          <w:sz w:val="24"/>
          <w:szCs w:val="24"/>
        </w:rPr>
        <w:t xml:space="preserve"> of Berlin</w:t>
      </w:r>
    </w:p>
    <w:p w:rsidR="00BF0037" w:rsidRPr="000814A0" w:rsidRDefault="00BF0037" w:rsidP="00046743">
      <w:pPr>
        <w:pStyle w:val="NormalnyWeb"/>
        <w:rPr>
          <w:bdr w:val="none" w:sz="0" w:space="0" w:color="auto" w:frame="1"/>
          <w:shd w:val="clear" w:color="auto" w:fill="FFFFFF"/>
          <w:lang w:eastAsia="en-GB"/>
        </w:rPr>
      </w:pPr>
    </w:p>
    <w:p w:rsidR="00BF0037" w:rsidRPr="000814A0" w:rsidRDefault="00423989" w:rsidP="00423989">
      <w:pPr>
        <w:rPr>
          <w:rFonts w:eastAsiaTheme="minorHAnsi"/>
          <w:sz w:val="24"/>
          <w:szCs w:val="24"/>
          <w:lang w:eastAsia="en-US"/>
        </w:rPr>
      </w:pPr>
      <w:r w:rsidRPr="000814A0">
        <w:rPr>
          <w:rFonts w:eastAsiaTheme="minorHAnsi"/>
          <w:b/>
          <w:sz w:val="24"/>
          <w:szCs w:val="24"/>
          <w:lang w:eastAsia="en-US"/>
        </w:rPr>
        <w:t xml:space="preserve">Dr hab. prof. UZ </w:t>
      </w:r>
      <w:r w:rsidR="00675571" w:rsidRPr="000814A0">
        <w:rPr>
          <w:rFonts w:eastAsiaTheme="minorHAnsi"/>
          <w:b/>
          <w:sz w:val="24"/>
          <w:szCs w:val="24"/>
          <w:lang w:eastAsia="en-US"/>
        </w:rPr>
        <w:t xml:space="preserve">Jerzy </w:t>
      </w:r>
      <w:proofErr w:type="spellStart"/>
      <w:r w:rsidR="00675571" w:rsidRPr="000814A0">
        <w:rPr>
          <w:rFonts w:eastAsiaTheme="minorHAnsi"/>
          <w:b/>
          <w:sz w:val="24"/>
          <w:szCs w:val="24"/>
          <w:lang w:eastAsia="en-US"/>
        </w:rPr>
        <w:t>Leszkowicz</w:t>
      </w:r>
      <w:proofErr w:type="spellEnd"/>
      <w:r w:rsidR="00675571" w:rsidRPr="000814A0">
        <w:rPr>
          <w:rFonts w:eastAsiaTheme="minorHAnsi"/>
          <w:b/>
          <w:sz w:val="24"/>
          <w:szCs w:val="24"/>
          <w:lang w:eastAsia="en-US"/>
        </w:rPr>
        <w:t>-Baczyń</w:t>
      </w:r>
      <w:r w:rsidRPr="000814A0">
        <w:rPr>
          <w:rFonts w:eastAsiaTheme="minorHAnsi"/>
          <w:b/>
          <w:sz w:val="24"/>
          <w:szCs w:val="24"/>
          <w:lang w:eastAsia="en-US"/>
        </w:rPr>
        <w:t>ski</w:t>
      </w:r>
      <w:r w:rsidRPr="000814A0">
        <w:rPr>
          <w:rFonts w:eastAsiaTheme="minorHAnsi"/>
          <w:sz w:val="24"/>
          <w:szCs w:val="24"/>
          <w:lang w:eastAsia="en-US"/>
        </w:rPr>
        <w:t xml:space="preserve">, Wydział Pedagogiki, Psychologii i  </w:t>
      </w:r>
      <w:proofErr w:type="spellStart"/>
      <w:r w:rsidRPr="000814A0">
        <w:rPr>
          <w:rFonts w:eastAsiaTheme="minorHAnsi"/>
          <w:sz w:val="24"/>
          <w:szCs w:val="24"/>
          <w:lang w:eastAsia="en-US"/>
        </w:rPr>
        <w:t>i</w:t>
      </w:r>
      <w:proofErr w:type="spellEnd"/>
      <w:r w:rsidRPr="000814A0">
        <w:rPr>
          <w:rFonts w:eastAsiaTheme="minorHAnsi"/>
          <w:sz w:val="24"/>
          <w:szCs w:val="24"/>
          <w:lang w:eastAsia="en-US"/>
        </w:rPr>
        <w:t xml:space="preserve"> Socjologii,</w:t>
      </w:r>
      <w:r w:rsidR="000814A0" w:rsidRPr="000814A0">
        <w:rPr>
          <w:rFonts w:eastAsiaTheme="minorHAnsi"/>
          <w:sz w:val="24"/>
          <w:szCs w:val="24"/>
          <w:lang w:eastAsia="en-US"/>
        </w:rPr>
        <w:t xml:space="preserve"> </w:t>
      </w:r>
      <w:r w:rsidRPr="000814A0">
        <w:rPr>
          <w:rFonts w:eastAsiaTheme="minorHAnsi"/>
          <w:sz w:val="24"/>
          <w:szCs w:val="24"/>
          <w:lang w:eastAsia="en-US"/>
        </w:rPr>
        <w:t>Uniwersytet Zielonogórski  (</w:t>
      </w:r>
      <w:r w:rsidR="00BF0037" w:rsidRPr="000814A0">
        <w:rPr>
          <w:rFonts w:eastAsiaTheme="minorHAnsi"/>
          <w:sz w:val="24"/>
          <w:szCs w:val="24"/>
          <w:lang w:eastAsia="en-US"/>
        </w:rPr>
        <w:t>j.lesz</w:t>
      </w:r>
      <w:r w:rsidRPr="000814A0">
        <w:rPr>
          <w:rFonts w:eastAsiaTheme="minorHAnsi"/>
          <w:sz w:val="24"/>
          <w:szCs w:val="24"/>
          <w:lang w:eastAsia="en-US"/>
        </w:rPr>
        <w:t>kowicz-baczynski@is.uz.zgora.pl)</w:t>
      </w:r>
      <w:r w:rsidR="00BF0037" w:rsidRPr="000814A0">
        <w:rPr>
          <w:rFonts w:eastAsiaTheme="minorHAnsi"/>
          <w:sz w:val="24"/>
          <w:szCs w:val="24"/>
          <w:lang w:eastAsia="en-US"/>
        </w:rPr>
        <w:t xml:space="preserve"> </w:t>
      </w:r>
    </w:p>
    <w:p w:rsidR="00BF0037" w:rsidRPr="000814A0" w:rsidRDefault="00BF0037" w:rsidP="00046743">
      <w:pPr>
        <w:rPr>
          <w:rFonts w:eastAsiaTheme="minorHAnsi"/>
          <w:sz w:val="24"/>
          <w:szCs w:val="24"/>
          <w:lang w:eastAsia="en-US"/>
        </w:rPr>
      </w:pPr>
    </w:p>
    <w:p w:rsidR="00675571" w:rsidRPr="00840101" w:rsidRDefault="00EA7369" w:rsidP="00840101">
      <w:pPr>
        <w:pStyle w:val="Nagwek2"/>
        <w:shd w:val="clear" w:color="auto" w:fill="FFFFFF"/>
        <w:spacing w:before="0" w:after="240" w:line="312" w:lineRule="atLeast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Dr hab. prof. Marta Gö</w:t>
      </w:r>
      <w:r w:rsidR="00457657" w:rsidRPr="000814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tz,</w:t>
      </w:r>
      <w:r w:rsidR="00457657" w:rsidRPr="000814A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Akademia Finansów i Biznesu Vistula, Warszawa </w:t>
      </w:r>
      <w:r w:rsidR="00675571" w:rsidRPr="000814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457657" w:rsidRPr="000814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(</w:t>
      </w:r>
      <w:r w:rsidR="00675571" w:rsidRPr="000814A0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martagoetz@gmail.com; m.gotz@vistula.edu.pl</w:t>
      </w:r>
      <w:r w:rsidR="00457657" w:rsidRPr="000814A0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)</w:t>
      </w:r>
    </w:p>
    <w:p w:rsidR="00BC7896" w:rsidRPr="000814A0" w:rsidRDefault="00BC7896" w:rsidP="00CE65F6">
      <w:pPr>
        <w:pStyle w:val="Tre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4A0">
        <w:rPr>
          <w:rFonts w:ascii="Times New Roman" w:hAnsi="Times New Roman" w:cs="Times New Roman"/>
          <w:b/>
          <w:sz w:val="24"/>
          <w:szCs w:val="24"/>
        </w:rPr>
        <w:t>Dr hab. Dariusz Wojtaszyn</w:t>
      </w:r>
      <w:r w:rsidRPr="000814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14A0">
        <w:rPr>
          <w:rFonts w:ascii="Times New Roman" w:hAnsi="Times New Roman" w:cs="Times New Roman"/>
          <w:sz w:val="24"/>
          <w:szCs w:val="24"/>
        </w:rPr>
        <w:t>Centrum Studiów Niemieckich i Europejskich im. Willy'ego Brandta, Uniwersytet Wrocławski (wojtaszyn@wbz.uni.wroc.pl)</w:t>
      </w:r>
    </w:p>
    <w:p w:rsidR="00AF73F6" w:rsidRDefault="00AF73F6" w:rsidP="00457657">
      <w:pPr>
        <w:rPr>
          <w:sz w:val="24"/>
          <w:szCs w:val="24"/>
        </w:rPr>
      </w:pPr>
    </w:p>
    <w:p w:rsidR="00457657" w:rsidRPr="000814A0" w:rsidRDefault="00675571" w:rsidP="00457657">
      <w:pPr>
        <w:rPr>
          <w:rFonts w:eastAsiaTheme="minorHAnsi"/>
          <w:sz w:val="24"/>
          <w:szCs w:val="24"/>
          <w:lang w:eastAsia="en-US"/>
        </w:rPr>
      </w:pPr>
      <w:r w:rsidRPr="000814A0">
        <w:rPr>
          <w:sz w:val="24"/>
          <w:szCs w:val="24"/>
        </w:rPr>
        <w:t xml:space="preserve"> </w:t>
      </w:r>
      <w:r w:rsidR="00457657" w:rsidRPr="000814A0">
        <w:rPr>
          <w:rFonts w:eastAsiaTheme="minorHAnsi"/>
          <w:b/>
          <w:sz w:val="24"/>
          <w:szCs w:val="24"/>
          <w:lang w:eastAsia="en-US"/>
        </w:rPr>
        <w:t>Dr  hab. prof. UAM</w:t>
      </w:r>
      <w:r w:rsidR="00457657" w:rsidRPr="000814A0">
        <w:rPr>
          <w:rFonts w:eastAsiaTheme="minorHAnsi"/>
          <w:sz w:val="24"/>
          <w:szCs w:val="24"/>
          <w:lang w:eastAsia="en-US"/>
        </w:rPr>
        <w:t xml:space="preserve">  </w:t>
      </w:r>
      <w:r w:rsidR="00457657" w:rsidRPr="000814A0">
        <w:rPr>
          <w:sz w:val="24"/>
          <w:szCs w:val="24"/>
        </w:rPr>
        <w:t xml:space="preserve">Andrzej  Denka, </w:t>
      </w:r>
      <w:r w:rsidR="00457657" w:rsidRPr="000814A0">
        <w:rPr>
          <w:rFonts w:eastAsiaTheme="minorHAnsi"/>
          <w:sz w:val="24"/>
          <w:szCs w:val="24"/>
          <w:lang w:eastAsia="en-US"/>
        </w:rPr>
        <w:t xml:space="preserve">Instytut  Filologii Germańskiej  </w:t>
      </w:r>
      <w:r w:rsidR="00457657" w:rsidRPr="000814A0">
        <w:rPr>
          <w:rFonts w:eastAsiaTheme="minorHAnsi"/>
          <w:sz w:val="24"/>
          <w:szCs w:val="24"/>
          <w:lang w:eastAsia="en-US"/>
        </w:rPr>
        <w:br/>
        <w:t>Wydział Neofilologii UAM,  Poznań</w:t>
      </w:r>
      <w:r w:rsidR="00AD490D" w:rsidRPr="000814A0">
        <w:rPr>
          <w:sz w:val="24"/>
          <w:szCs w:val="24"/>
        </w:rPr>
        <w:t xml:space="preserve"> </w:t>
      </w:r>
      <w:r w:rsidR="00AD490D" w:rsidRPr="000814A0">
        <w:rPr>
          <w:rFonts w:eastAsiaTheme="minorHAnsi"/>
          <w:sz w:val="24"/>
          <w:szCs w:val="24"/>
          <w:lang w:eastAsia="en-US"/>
        </w:rPr>
        <w:t>(andrzej.denka@amu.edu.pl)</w:t>
      </w:r>
    </w:p>
    <w:p w:rsidR="00457657" w:rsidRPr="000814A0" w:rsidRDefault="00457657" w:rsidP="00046743">
      <w:pPr>
        <w:pStyle w:val="NormalnyWeb"/>
      </w:pPr>
    </w:p>
    <w:p w:rsidR="00675571" w:rsidRPr="000814A0" w:rsidRDefault="00457657" w:rsidP="00046743">
      <w:pPr>
        <w:pStyle w:val="NormalnyWeb"/>
      </w:pPr>
      <w:r w:rsidRPr="000814A0">
        <w:rPr>
          <w:b/>
        </w:rPr>
        <w:t>Dr Maria  Wagińska-</w:t>
      </w:r>
      <w:r w:rsidR="00675571" w:rsidRPr="000814A0">
        <w:rPr>
          <w:b/>
        </w:rPr>
        <w:t>Marzec</w:t>
      </w:r>
      <w:r w:rsidRPr="000814A0">
        <w:t>, Instytut Zachodni  ( waginska@iz.poznan.pl)</w:t>
      </w:r>
    </w:p>
    <w:p w:rsidR="00457657" w:rsidRPr="000814A0" w:rsidRDefault="00457657" w:rsidP="00457657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657" w:rsidRPr="000814A0" w:rsidRDefault="00457657" w:rsidP="00457657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571" w:rsidRPr="000814A0" w:rsidRDefault="00675571" w:rsidP="00046743">
      <w:pPr>
        <w:pStyle w:val="NormalnyWeb"/>
      </w:pPr>
    </w:p>
    <w:p w:rsidR="00457657" w:rsidRPr="000814A0" w:rsidRDefault="00457657" w:rsidP="00046743">
      <w:pPr>
        <w:pStyle w:val="NormalnyWeb"/>
      </w:pPr>
    </w:p>
    <w:p w:rsidR="00457657" w:rsidRPr="000814A0" w:rsidRDefault="00457657" w:rsidP="00046743">
      <w:pPr>
        <w:pStyle w:val="NormalnyWeb"/>
      </w:pPr>
    </w:p>
    <w:p w:rsidR="00D666E5" w:rsidRPr="000814A0" w:rsidRDefault="00D666E5" w:rsidP="00046743">
      <w:pPr>
        <w:rPr>
          <w:sz w:val="24"/>
          <w:szCs w:val="24"/>
        </w:rPr>
      </w:pPr>
    </w:p>
    <w:sectPr w:rsidR="00D666E5" w:rsidRPr="00081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FE" w:rsidRDefault="009F04FE" w:rsidP="00046743">
      <w:r>
        <w:separator/>
      </w:r>
    </w:p>
  </w:endnote>
  <w:endnote w:type="continuationSeparator" w:id="0">
    <w:p w:rsidR="009F04FE" w:rsidRDefault="009F04FE" w:rsidP="0004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FE" w:rsidRDefault="009F04FE" w:rsidP="00046743">
      <w:r>
        <w:separator/>
      </w:r>
    </w:p>
  </w:footnote>
  <w:footnote w:type="continuationSeparator" w:id="0">
    <w:p w:rsidR="009F04FE" w:rsidRDefault="009F04FE" w:rsidP="0004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5D"/>
    <w:rsid w:val="00046743"/>
    <w:rsid w:val="00071F0F"/>
    <w:rsid w:val="000814A0"/>
    <w:rsid w:val="002F3D5D"/>
    <w:rsid w:val="00423989"/>
    <w:rsid w:val="00457657"/>
    <w:rsid w:val="005562DB"/>
    <w:rsid w:val="0059414C"/>
    <w:rsid w:val="005A5F0E"/>
    <w:rsid w:val="005B021F"/>
    <w:rsid w:val="00654173"/>
    <w:rsid w:val="00675571"/>
    <w:rsid w:val="007917BA"/>
    <w:rsid w:val="007F1F47"/>
    <w:rsid w:val="00840101"/>
    <w:rsid w:val="008578A3"/>
    <w:rsid w:val="0087764E"/>
    <w:rsid w:val="00904DA4"/>
    <w:rsid w:val="009F04FE"/>
    <w:rsid w:val="00AD490D"/>
    <w:rsid w:val="00AF0D9B"/>
    <w:rsid w:val="00AF73F6"/>
    <w:rsid w:val="00BC7896"/>
    <w:rsid w:val="00BE190E"/>
    <w:rsid w:val="00BF0037"/>
    <w:rsid w:val="00CC5CB6"/>
    <w:rsid w:val="00CE65F6"/>
    <w:rsid w:val="00D666E5"/>
    <w:rsid w:val="00DC2ACA"/>
    <w:rsid w:val="00EA7369"/>
    <w:rsid w:val="00FB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467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76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764E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071F0F"/>
  </w:style>
  <w:style w:type="paragraph" w:styleId="Tekstprzypisudolnego">
    <w:name w:val="footnote text"/>
    <w:aliases w:val="Fußnotentext Char Char,Diss_Fußnotentext,Footnote Text Char2,Footnote Text Char1 Char,Footnote Text Char Char Char,Footnote Text Char1 Char Char Char,Footnote Text Char Char Char Char Char,Footnote Text Char Char1"/>
    <w:basedOn w:val="Normalny"/>
    <w:link w:val="TekstprzypisudolnegoZnak"/>
    <w:uiPriority w:val="99"/>
    <w:semiHidden/>
    <w:rsid w:val="00D666E5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Fußnotentext Char Char Znak,Diss_Fußnotentext Znak,Footnote Text Char2 Znak,Footnote Text Char1 Char Znak,Footnote Text Char Char Char Znak,Footnote Text Char1 Char Char Char Znak,Footnote Text Char Char Char Char Char Znak"/>
    <w:basedOn w:val="Domylnaczcionkaakapitu"/>
    <w:link w:val="Tekstprzypisudolnego"/>
    <w:uiPriority w:val="99"/>
    <w:semiHidden/>
    <w:rsid w:val="00D666E5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666E5"/>
    <w:pPr>
      <w:spacing w:before="100" w:beforeAutospacing="1" w:after="119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666E5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666E5"/>
    <w:rPr>
      <w:rFonts w:ascii="Consolas" w:eastAsia="Times New Roman" w:hAnsi="Consolas" w:cs="Times New Roman"/>
      <w:color w:val="222222"/>
      <w:sz w:val="21"/>
      <w:szCs w:val="21"/>
      <w:lang w:eastAsia="en-GB"/>
    </w:rPr>
  </w:style>
  <w:style w:type="paragraph" w:customStyle="1" w:styleId="Tre">
    <w:name w:val="Treść"/>
    <w:rsid w:val="00BF00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576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467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76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764E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071F0F"/>
  </w:style>
  <w:style w:type="paragraph" w:styleId="Tekstprzypisudolnego">
    <w:name w:val="footnote text"/>
    <w:aliases w:val="Fußnotentext Char Char,Diss_Fußnotentext,Footnote Text Char2,Footnote Text Char1 Char,Footnote Text Char Char Char,Footnote Text Char1 Char Char Char,Footnote Text Char Char Char Char Char,Footnote Text Char Char1"/>
    <w:basedOn w:val="Normalny"/>
    <w:link w:val="TekstprzypisudolnegoZnak"/>
    <w:uiPriority w:val="99"/>
    <w:semiHidden/>
    <w:rsid w:val="00D666E5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Fußnotentext Char Char Znak,Diss_Fußnotentext Znak,Footnote Text Char2 Znak,Footnote Text Char1 Char Znak,Footnote Text Char Char Char Znak,Footnote Text Char1 Char Char Char Znak,Footnote Text Char Char Char Char Char Znak"/>
    <w:basedOn w:val="Domylnaczcionkaakapitu"/>
    <w:link w:val="Tekstprzypisudolnego"/>
    <w:uiPriority w:val="99"/>
    <w:semiHidden/>
    <w:rsid w:val="00D666E5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666E5"/>
    <w:pPr>
      <w:spacing w:before="100" w:beforeAutospacing="1" w:after="119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666E5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666E5"/>
    <w:rPr>
      <w:rFonts w:ascii="Consolas" w:eastAsia="Times New Roman" w:hAnsi="Consolas" w:cs="Times New Roman"/>
      <w:color w:val="222222"/>
      <w:sz w:val="21"/>
      <w:szCs w:val="21"/>
      <w:lang w:eastAsia="en-GB"/>
    </w:rPr>
  </w:style>
  <w:style w:type="paragraph" w:customStyle="1" w:styleId="Tre">
    <w:name w:val="Treść"/>
    <w:rsid w:val="00BF00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576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pm@poczta.f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lka@amu.edu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zemyslaw.osiewicz@amu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wydaw2</dc:creator>
  <cp:lastModifiedBy>wydaw2</cp:lastModifiedBy>
  <cp:revision>18</cp:revision>
  <cp:lastPrinted>2018-02-05T11:45:00Z</cp:lastPrinted>
  <dcterms:created xsi:type="dcterms:W3CDTF">2018-01-31T13:48:00Z</dcterms:created>
  <dcterms:modified xsi:type="dcterms:W3CDTF">2018-02-05T11:59:00Z</dcterms:modified>
</cp:coreProperties>
</file>